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pacing w:line="240" w:lineRule="auto"/>
        <w:jc w:val="center"/>
        <w:rPr>
          <w:rFonts w:cs="微软雅黑"/>
          <w:color w:val="1A1B1C"/>
          <w:sz w:val="24"/>
          <w:szCs w:val="24"/>
          <w:shd w:val="clear" w:color="auto" w:fill="FFFFFF"/>
        </w:rPr>
      </w:pPr>
      <w:r>
        <w:rPr>
          <w:rFonts w:hint="eastAsia" w:cs="微软雅黑"/>
          <w:color w:val="1A1B1C"/>
          <w:sz w:val="24"/>
          <w:szCs w:val="24"/>
          <w:shd w:val="clear" w:color="auto" w:fill="FFFFFF"/>
        </w:rPr>
        <w:t>WeCom企业账号认证申请公函</w:t>
      </w:r>
    </w:p>
    <w:p>
      <w:pPr>
        <w:spacing w:after="0" w:line="240" w:lineRule="auto"/>
        <w:rPr>
          <w:rFonts w:cs="微软雅黑"/>
          <w:sz w:val="18"/>
          <w:szCs w:val="18"/>
        </w:rPr>
      </w:pPr>
    </w:p>
    <w:p>
      <w:pPr>
        <w:pStyle w:val="3"/>
        <w:widowControl/>
        <w:spacing w:before="0" w:after="0" w:line="240" w:lineRule="auto"/>
        <w:rPr>
          <w:rFonts w:cs="微软雅黑"/>
          <w:color w:val="1A1B1C"/>
          <w:sz w:val="18"/>
          <w:szCs w:val="18"/>
          <w:shd w:val="clear" w:color="auto" w:fill="FFFFFF"/>
        </w:rPr>
      </w:pPr>
      <w:r>
        <w:rPr>
          <w:rFonts w:cs="微软雅黑"/>
          <w:color w:val="1A1B1C"/>
          <w:sz w:val="18"/>
          <w:szCs w:val="18"/>
          <w:shd w:val="clear" w:color="auto" w:fill="FFFFFF"/>
        </w:rPr>
        <w:t>申请主体_____</w:t>
      </w:r>
      <w:r>
        <w:rPr>
          <w:rFonts w:ascii="微软雅黑" w:hAnsi="微软雅黑" w:eastAsia="微软雅黑" w:cs="微软雅黑"/>
          <w:i w:val="0"/>
          <w:iCs w:val="0"/>
          <w:caps w:val="0"/>
          <w:color w:val="000000"/>
          <w:spacing w:val="0"/>
          <w:sz w:val="15"/>
          <w:szCs w:val="15"/>
          <w:shd w:val="clear" w:fill="FFFFFF"/>
        </w:rPr>
        <w:t>려연장성형외과의원 LIENJANG PLASTIC SURGERY &amp; DERMATOLOGY CLINIC</w:t>
      </w:r>
      <w:r>
        <w:rPr>
          <w:rFonts w:cs="微软雅黑"/>
          <w:color w:val="1A1B1C"/>
          <w:sz w:val="18"/>
          <w:szCs w:val="18"/>
          <w:shd w:val="clear" w:color="auto" w:fill="FFFFFF"/>
        </w:rPr>
        <w:t>________特此不可撤销地申请WeCom企业账号（</w:t>
      </w:r>
      <w:r>
        <w:rPr>
          <w:rFonts w:hint="eastAsia" w:cs="微软雅黑"/>
          <w:color w:val="FF0000"/>
          <w:sz w:val="18"/>
          <w:szCs w:val="18"/>
          <w:shd w:val="clear" w:color="auto" w:fill="FFFFFF"/>
        </w:rPr>
        <w:t>ww98ff297663f5d2f8</w:t>
      </w:r>
      <w:r>
        <w:rPr>
          <w:rFonts w:cs="微软雅黑"/>
          <w:color w:val="1A1B1C"/>
          <w:sz w:val="18"/>
          <w:szCs w:val="18"/>
          <w:shd w:val="clear" w:color="auto" w:fill="FFFFFF"/>
        </w:rPr>
        <w:t>，以下简称“账号”）的认证服务，并同意以下内容：</w:t>
      </w:r>
    </w:p>
    <w:p>
      <w:pPr>
        <w:pStyle w:val="3"/>
        <w:widowControl/>
        <w:spacing w:before="0" w:after="0" w:line="240" w:lineRule="auto"/>
        <w:rPr>
          <w:rFonts w:cs="微软雅黑"/>
          <w:color w:val="1A1B1C"/>
          <w:sz w:val="18"/>
          <w:szCs w:val="18"/>
          <w:shd w:val="clear" w:color="auto" w:fill="FFFFFF"/>
        </w:rPr>
      </w:pPr>
    </w:p>
    <w:p>
      <w:pPr>
        <w:snapToGrid/>
        <w:spacing w:before="0" w:after="0" w:line="240" w:lineRule="auto"/>
        <w:rPr>
          <w:rFonts w:cs="微软雅黑"/>
          <w:sz w:val="18"/>
          <w:szCs w:val="18"/>
        </w:rPr>
      </w:pPr>
      <w:r>
        <w:rPr>
          <w:rFonts w:cs="微软雅黑"/>
          <w:color w:val="1A1B1C"/>
          <w:sz w:val="18"/>
          <w:szCs w:val="18"/>
          <w:shd w:val="clear" w:color="auto" w:fill="FFFFFF"/>
        </w:rPr>
        <w:t>1. 申请主体声明并保证：其具有充分完整的能力和授权，委托其在申请账号</w:t>
      </w:r>
      <w:r>
        <w:rPr>
          <w:rFonts w:hint="eastAsia" w:cs="微软雅黑"/>
          <w:color w:val="1A1B1C"/>
          <w:sz w:val="18"/>
          <w:szCs w:val="18"/>
          <w:shd w:val="clear" w:color="auto" w:fill="FFFFFF"/>
        </w:rPr>
        <w:t>认证</w:t>
      </w:r>
      <w:r>
        <w:rPr>
          <w:rFonts w:cs="微软雅黑"/>
          <w:color w:val="1A1B1C"/>
          <w:sz w:val="18"/>
          <w:szCs w:val="18"/>
          <w:shd w:val="clear" w:color="auto" w:fill="FFFFFF"/>
        </w:rPr>
        <w:t>服务过程中指定并向腾讯提交的账号联系人（包括后续不时变更的人员）以申请主体名义负责账号注册、认证、运营、维护及管理相关事宜，且账号联系人具有充分完整的授权及能力，履行上述授权委托。由账号产生或与之有关的一切义务和法律责任，均由申请主体及账号联系人自行承担。</w:t>
      </w:r>
    </w:p>
    <w:p>
      <w:pPr>
        <w:snapToGrid/>
        <w:spacing w:before="0" w:after="0" w:line="240" w:lineRule="auto"/>
        <w:rPr>
          <w:rFonts w:cs="微软雅黑"/>
          <w:sz w:val="18"/>
          <w:szCs w:val="18"/>
        </w:rPr>
      </w:pPr>
      <w:r>
        <w:rPr>
          <w:rFonts w:cs="微软雅黑"/>
          <w:color w:val="1A1B1C"/>
          <w:sz w:val="18"/>
          <w:szCs w:val="18"/>
          <w:shd w:val="clear" w:color="auto" w:fill="FFFFFF"/>
        </w:rPr>
        <w:t>2. 申请主体同意：申请主体账号在进行认证服务时，应当填写申请主体</w:t>
      </w:r>
      <w:r>
        <w:rPr>
          <w:rFonts w:hint="eastAsia" w:cs="微软雅黑"/>
          <w:color w:val="1A1B1C"/>
          <w:sz w:val="18"/>
          <w:szCs w:val="18"/>
          <w:shd w:val="clear" w:color="auto" w:fill="FFFFFF"/>
        </w:rPr>
        <w:t>名称</w:t>
      </w:r>
      <w:r>
        <w:rPr>
          <w:rFonts w:cs="微软雅黑"/>
          <w:color w:val="1A1B1C"/>
          <w:sz w:val="18"/>
          <w:szCs w:val="18"/>
          <w:shd w:val="clear" w:color="auto" w:fill="FFFFFF"/>
        </w:rPr>
        <w:t>并在本公函落款处签章确认</w:t>
      </w:r>
      <w:r>
        <w:rPr>
          <w:rFonts w:hint="eastAsia" w:cs="微软雅黑"/>
          <w:color w:val="1A1B1C"/>
          <w:sz w:val="18"/>
          <w:szCs w:val="18"/>
          <w:shd w:val="clear" w:color="auto" w:fill="FFFFFF"/>
        </w:rPr>
        <w:t>。</w:t>
      </w:r>
      <w:r>
        <w:rPr>
          <w:rFonts w:cs="微软雅黑"/>
          <w:color w:val="1A1B1C"/>
          <w:sz w:val="18"/>
          <w:szCs w:val="18"/>
          <w:shd w:val="clear" w:color="auto" w:fill="FFFFFF"/>
        </w:rPr>
        <w:t>在账号资质审核成功之后，申请主体账号的使用权属于通过资质审核的申请主体，该账号自注册时其产生的一切权利义务均由该主体承担，该账号所获得的所有收益、权限均归认证后的主体享有，且所有运营活动都必须以该主体对外开展。</w:t>
      </w:r>
    </w:p>
    <w:p>
      <w:pPr>
        <w:snapToGrid/>
        <w:spacing w:before="0" w:after="0" w:line="240" w:lineRule="auto"/>
        <w:rPr>
          <w:rFonts w:cs="微软雅黑"/>
          <w:color w:val="1A1B1C"/>
          <w:sz w:val="18"/>
          <w:szCs w:val="18"/>
          <w:shd w:val="clear" w:color="auto" w:fill="FFFFFF"/>
        </w:rPr>
      </w:pPr>
      <w:r>
        <w:rPr>
          <w:rFonts w:cs="微软雅黑"/>
          <w:color w:val="1A1B1C"/>
          <w:sz w:val="18"/>
          <w:szCs w:val="18"/>
          <w:shd w:val="clear" w:color="auto" w:fill="FFFFFF"/>
        </w:rPr>
        <w:t>3. 申请主体承诺：其提交给腾讯的所有认证材料均为真实、准确、有效，并不可撤销地授权腾讯及其委托的第三方审核机构对提交的资料进行甄别核实。申请主体理解并同意，一经申请即产生腾讯及其委托的第三方审核机构的审核成本，所交纳的认证审核服务费用将不因认证结果、申请主体是否提出撤回申请等因素而退回。</w:t>
      </w:r>
    </w:p>
    <w:p>
      <w:pPr>
        <w:snapToGrid/>
        <w:spacing w:before="0" w:after="0" w:line="240" w:lineRule="auto"/>
        <w:rPr>
          <w:rFonts w:cs="微软雅黑"/>
          <w:sz w:val="18"/>
          <w:szCs w:val="18"/>
        </w:rPr>
      </w:pPr>
      <w:r>
        <w:rPr>
          <w:rFonts w:hint="eastAsia" w:cs="微软雅黑"/>
          <w:color w:val="1A1B1C"/>
          <w:sz w:val="18"/>
          <w:szCs w:val="18"/>
          <w:shd w:val="clear" w:color="auto" w:fill="FFFFFF"/>
        </w:rPr>
        <w:t xml:space="preserve">4. </w:t>
      </w:r>
      <w:r>
        <w:rPr>
          <w:rFonts w:hint="eastAsia" w:cs="微软雅黑"/>
          <w:color w:val="000000"/>
          <w:sz w:val="18"/>
          <w:szCs w:val="18"/>
          <w:shd w:val="clear" w:color="auto" w:fill="FFFFFF"/>
        </w:rPr>
        <w:t>申请主体确认</w:t>
      </w:r>
      <w:r>
        <w:rPr>
          <w:rFonts w:cs="微软雅黑"/>
          <w:color w:val="000000"/>
          <w:sz w:val="18"/>
          <w:szCs w:val="18"/>
          <w:shd w:val="clear" w:color="auto" w:fill="FFFFFF"/>
        </w:rPr>
        <w:t>：</w:t>
      </w:r>
      <w:r>
        <w:rPr>
          <w:rFonts w:hint="eastAsia" w:cs="微软雅黑"/>
          <w:color w:val="000000"/>
          <w:sz w:val="18"/>
          <w:szCs w:val="18"/>
          <w:shd w:val="clear" w:color="auto" w:fill="FFFFFF"/>
        </w:rPr>
        <w:t>申请主体</w:t>
      </w:r>
      <w:r>
        <w:rPr>
          <w:rFonts w:cs="微软雅黑"/>
          <w:color w:val="000000"/>
          <w:sz w:val="18"/>
          <w:szCs w:val="18"/>
          <w:shd w:val="clear" w:color="auto" w:fill="FFFFFF"/>
        </w:rPr>
        <w:t>企业员工人数等企业规模信息均由</w:t>
      </w:r>
      <w:r>
        <w:rPr>
          <w:rFonts w:hint="eastAsia" w:cs="微软雅黑"/>
          <w:color w:val="000000"/>
          <w:sz w:val="18"/>
          <w:szCs w:val="18"/>
          <w:shd w:val="clear" w:color="auto" w:fill="FFFFFF"/>
        </w:rPr>
        <w:t>申请主体</w:t>
      </w:r>
      <w:r>
        <w:rPr>
          <w:rFonts w:cs="微软雅黑"/>
          <w:color w:val="000000"/>
          <w:sz w:val="18"/>
          <w:szCs w:val="18"/>
          <w:shd w:val="clear" w:color="auto" w:fill="FFFFFF"/>
        </w:rPr>
        <w:t>提供并确认，腾讯并未参与，腾讯仅根据</w:t>
      </w:r>
      <w:r>
        <w:rPr>
          <w:rFonts w:hint="eastAsia" w:cs="微软雅黑"/>
          <w:color w:val="000000"/>
          <w:sz w:val="18"/>
          <w:szCs w:val="18"/>
          <w:shd w:val="clear" w:color="auto" w:fill="FFFFFF"/>
        </w:rPr>
        <w:t>申请主体</w:t>
      </w:r>
      <w:r>
        <w:rPr>
          <w:rFonts w:cs="微软雅黑"/>
          <w:color w:val="000000"/>
          <w:sz w:val="18"/>
          <w:szCs w:val="18"/>
          <w:shd w:val="clear" w:color="auto" w:fill="FFFFFF"/>
        </w:rPr>
        <w:t>提供的企业规模信息按其标准调整</w:t>
      </w:r>
      <w:r>
        <w:rPr>
          <w:rFonts w:hint="eastAsia" w:cs="微软雅黑"/>
          <w:color w:val="000000"/>
          <w:sz w:val="18"/>
          <w:szCs w:val="18"/>
          <w:shd w:val="clear" w:color="auto" w:fill="FFFFFF"/>
        </w:rPr>
        <w:t>申请主体的</w:t>
      </w:r>
      <w:r>
        <w:rPr>
          <w:rFonts w:cs="微软雅黑"/>
          <w:color w:val="000000"/>
          <w:sz w:val="18"/>
          <w:szCs w:val="18"/>
          <w:shd w:val="clear" w:color="auto" w:fill="FFFFFF"/>
        </w:rPr>
        <w:t>WeCom企业成员数量上限。</w:t>
      </w:r>
      <w:r>
        <w:rPr>
          <w:rFonts w:hint="eastAsia" w:cs="微软雅黑"/>
          <w:color w:val="000000"/>
          <w:sz w:val="18"/>
          <w:szCs w:val="18"/>
          <w:shd w:val="clear" w:color="auto" w:fill="FFFFFF"/>
        </w:rPr>
        <w:t>申请主体</w:t>
      </w:r>
      <w:r>
        <w:rPr>
          <w:rFonts w:cs="微软雅黑"/>
          <w:color w:val="000000"/>
          <w:sz w:val="18"/>
          <w:szCs w:val="18"/>
          <w:shd w:val="clear" w:color="auto" w:fill="FFFFFF"/>
        </w:rPr>
        <w:t>对企业规模信息的真实性、合法性和关联性承担瑕疵担保责任，如因企业规模信息失实、非法等原因所引起的所有法律责任，均与腾讯无关，由</w:t>
      </w:r>
      <w:r>
        <w:rPr>
          <w:rFonts w:hint="eastAsia" w:cs="微软雅黑"/>
          <w:color w:val="000000"/>
          <w:sz w:val="18"/>
          <w:szCs w:val="18"/>
          <w:shd w:val="clear" w:color="auto" w:fill="FFFFFF"/>
        </w:rPr>
        <w:t>申请主体</w:t>
      </w:r>
      <w:r>
        <w:rPr>
          <w:rFonts w:cs="微软雅黑"/>
          <w:color w:val="000000"/>
          <w:sz w:val="18"/>
          <w:szCs w:val="18"/>
          <w:shd w:val="clear" w:color="auto" w:fill="FFFFFF"/>
        </w:rPr>
        <w:t>自行承担。</w:t>
      </w:r>
    </w:p>
    <w:p>
      <w:pPr>
        <w:snapToGrid/>
        <w:spacing w:before="0" w:after="0" w:line="240" w:lineRule="auto"/>
        <w:rPr>
          <w:rFonts w:cs="微软雅黑"/>
          <w:sz w:val="18"/>
          <w:szCs w:val="18"/>
        </w:rPr>
      </w:pPr>
      <w:r>
        <w:rPr>
          <w:rFonts w:hint="eastAsia" w:cs="微软雅黑"/>
          <w:color w:val="1A1B1C"/>
          <w:sz w:val="18"/>
          <w:szCs w:val="18"/>
          <w:shd w:val="clear" w:color="auto" w:fill="FFFFFF"/>
        </w:rPr>
        <w:t>5</w:t>
      </w:r>
      <w:r>
        <w:rPr>
          <w:rFonts w:cs="微软雅黑"/>
          <w:color w:val="1A1B1C"/>
          <w:sz w:val="18"/>
          <w:szCs w:val="18"/>
          <w:shd w:val="clear" w:color="auto" w:fill="FFFFFF"/>
        </w:rPr>
        <w:t>. 申请主体清楚知悉并同意</w:t>
      </w:r>
      <w:r>
        <w:rPr>
          <w:rFonts w:hint="eastAsia" w:cs="微软雅黑"/>
          <w:color w:val="1A1B1C"/>
          <w:sz w:val="18"/>
          <w:szCs w:val="18"/>
          <w:shd w:val="clear" w:color="auto" w:fill="FFFFFF"/>
        </w:rPr>
        <w:t>：</w:t>
      </w:r>
      <w:r>
        <w:rPr>
          <w:rFonts w:cs="微软雅黑"/>
          <w:color w:val="1A1B1C"/>
          <w:sz w:val="18"/>
          <w:szCs w:val="18"/>
          <w:shd w:val="clear" w:color="auto" w:fill="FFFFFF"/>
        </w:rPr>
        <w:t>账号的内容维护、开发维护及运营管理遵守</w:t>
      </w:r>
      <w:r>
        <w:rPr>
          <w:rFonts w:hint="eastAsia" w:cs="微软雅黑"/>
          <w:color w:val="1A1B1C"/>
          <w:sz w:val="18"/>
          <w:szCs w:val="18"/>
          <w:shd w:val="clear" w:color="auto" w:fill="FFFFFF"/>
        </w:rPr>
        <w:t>申请主体所在地以及其它</w:t>
      </w:r>
      <w:r>
        <w:rPr>
          <w:rFonts w:cs="微软雅黑"/>
          <w:color w:val="1A1B1C"/>
          <w:sz w:val="18"/>
          <w:szCs w:val="18"/>
          <w:shd w:val="clear" w:color="auto" w:fill="FFFFFF"/>
        </w:rPr>
        <w:t>相关</w:t>
      </w:r>
      <w:r>
        <w:rPr>
          <w:rFonts w:hint="eastAsia" w:cs="微软雅黑"/>
          <w:color w:val="1A1B1C"/>
          <w:sz w:val="18"/>
          <w:szCs w:val="18"/>
          <w:shd w:val="clear" w:color="auto" w:fill="FFFFFF"/>
        </w:rPr>
        <w:t>国家和地区适用的</w:t>
      </w:r>
      <w:r>
        <w:rPr>
          <w:rFonts w:cs="微软雅黑"/>
          <w:color w:val="1A1B1C"/>
          <w:sz w:val="18"/>
          <w:szCs w:val="18"/>
          <w:shd w:val="clear" w:color="auto" w:fill="FFFFFF"/>
        </w:rPr>
        <w:t>法律法规、政策以及腾讯相关协议和规则（统称为“腾讯协议”），包括但不限于</w:t>
      </w:r>
      <w:r>
        <w:fldChar w:fldCharType="begin"/>
      </w:r>
      <w:r>
        <w:instrText xml:space="preserve"> HYPERLINK "https://www.qq.com/contract.shtml" </w:instrText>
      </w:r>
      <w:r>
        <w:fldChar w:fldCharType="separate"/>
      </w:r>
      <w:r>
        <w:rPr>
          <w:rStyle w:val="6"/>
          <w:rFonts w:cs="微软雅黑"/>
          <w:sz w:val="18"/>
          <w:szCs w:val="18"/>
          <w:shd w:val="clear" w:color="auto" w:fill="FFFFFF"/>
        </w:rPr>
        <w:t>《腾讯服务协议》</w:t>
      </w:r>
      <w:r>
        <w:rPr>
          <w:rStyle w:val="6"/>
          <w:rFonts w:cs="微软雅黑"/>
          <w:sz w:val="18"/>
          <w:szCs w:val="18"/>
          <w:shd w:val="clear" w:color="auto" w:fill="FFFFFF"/>
        </w:rPr>
        <w:fldChar w:fldCharType="end"/>
      </w:r>
      <w:r>
        <w:rPr>
          <w:rFonts w:cs="微软雅黑"/>
          <w:color w:val="1A1B1C"/>
          <w:sz w:val="18"/>
          <w:szCs w:val="18"/>
          <w:shd w:val="clear" w:color="auto" w:fill="FFFFFF"/>
        </w:rPr>
        <w:t>、</w:t>
      </w:r>
      <w:r>
        <w:fldChar w:fldCharType="begin"/>
      </w:r>
      <w:r>
        <w:instrText xml:space="preserve"> HYPERLINK "https://work.weixin.qq.com/nl/service_agreement?vid=1688855387364495&amp;cst=663B2D38F766999EA31161A93A1D472B10A6B5F70EA05F7327A63D535251B27C6F0FDA61698D03A92520C3AA4942596F&amp;deviceid=df67788e-23ca-47c9-b15d-ca2c3dd0401a&amp;version=4.1.12.99346&amp;platform=mac" </w:instrText>
      </w:r>
      <w:r>
        <w:fldChar w:fldCharType="separate"/>
      </w:r>
      <w:r>
        <w:rPr>
          <w:rStyle w:val="6"/>
          <w:rFonts w:cs="微软雅黑"/>
          <w:sz w:val="18"/>
          <w:szCs w:val="18"/>
          <w:shd w:val="clear" w:color="auto" w:fill="FFFFFF"/>
        </w:rPr>
        <w:t>《</w:t>
      </w:r>
      <w:r>
        <w:rPr>
          <w:rStyle w:val="6"/>
          <w:rFonts w:hint="eastAsia" w:cs="微软雅黑"/>
          <w:sz w:val="18"/>
          <w:szCs w:val="18"/>
          <w:shd w:val="clear" w:color="auto" w:fill="FFFFFF"/>
        </w:rPr>
        <w:t>WeCom</w:t>
      </w:r>
      <w:r>
        <w:rPr>
          <w:rStyle w:val="6"/>
          <w:rFonts w:cs="微软雅黑"/>
          <w:sz w:val="18"/>
          <w:szCs w:val="18"/>
          <w:shd w:val="clear" w:color="auto" w:fill="FFFFFF"/>
        </w:rPr>
        <w:t xml:space="preserve"> </w:t>
      </w:r>
      <w:r>
        <w:rPr>
          <w:rStyle w:val="6"/>
          <w:rFonts w:hint="eastAsia" w:cs="微软雅黑"/>
          <w:sz w:val="18"/>
          <w:szCs w:val="18"/>
          <w:shd w:val="clear" w:color="auto" w:fill="FFFFFF"/>
        </w:rPr>
        <w:t>Serv</w:t>
      </w:r>
      <w:r>
        <w:rPr>
          <w:rStyle w:val="6"/>
          <w:rFonts w:cs="微软雅黑"/>
          <w:sz w:val="18"/>
          <w:szCs w:val="18"/>
          <w:shd w:val="clear" w:color="auto" w:fill="FFFFFF"/>
        </w:rPr>
        <w:t>ice Agreement》</w:t>
      </w:r>
      <w:r>
        <w:rPr>
          <w:rStyle w:val="6"/>
          <w:rFonts w:cs="微软雅黑"/>
          <w:sz w:val="18"/>
          <w:szCs w:val="18"/>
          <w:shd w:val="clear" w:color="auto" w:fill="FFFFFF"/>
        </w:rPr>
        <w:fldChar w:fldCharType="end"/>
      </w:r>
      <w:r>
        <w:rPr>
          <w:rFonts w:cs="微软雅黑"/>
          <w:color w:val="1A1B1C"/>
          <w:sz w:val="18"/>
          <w:szCs w:val="18"/>
          <w:shd w:val="clear" w:color="auto" w:fill="FFFFFF"/>
        </w:rPr>
        <w:t>、</w:t>
      </w:r>
      <w:r>
        <w:fldChar w:fldCharType="begin"/>
      </w:r>
      <w:r>
        <w:instrText xml:space="preserve"> HYPERLINK "https://work.weixin.qq.com/nl/act/p/5f466ea844074dfc" </w:instrText>
      </w:r>
      <w:r>
        <w:fldChar w:fldCharType="separate"/>
      </w:r>
      <w:r>
        <w:rPr>
          <w:rStyle w:val="6"/>
          <w:rFonts w:cs="微软雅黑"/>
          <w:sz w:val="18"/>
          <w:szCs w:val="18"/>
          <w:shd w:val="clear" w:color="auto" w:fill="FFFFFF"/>
        </w:rPr>
        <w:t>《WeCom认证服务协议》</w:t>
      </w:r>
      <w:r>
        <w:rPr>
          <w:rStyle w:val="6"/>
          <w:rFonts w:cs="微软雅黑"/>
          <w:sz w:val="18"/>
          <w:szCs w:val="18"/>
          <w:shd w:val="clear" w:color="auto" w:fill="FFFFFF"/>
        </w:rPr>
        <w:fldChar w:fldCharType="end"/>
      </w:r>
      <w:r>
        <w:rPr>
          <w:rFonts w:hint="eastAsia" w:cs="微软雅黑"/>
          <w:color w:val="1A1B1C"/>
          <w:sz w:val="18"/>
          <w:szCs w:val="18"/>
          <w:shd w:val="clear" w:color="auto" w:fill="FFFFFF"/>
        </w:rPr>
        <w:t>、</w:t>
      </w:r>
      <w:r>
        <w:fldChar w:fldCharType="begin"/>
      </w:r>
      <w:r>
        <w:instrText xml:space="preserve"> HYPERLINK "https://work.weixin.qq.com/nl/privacy_policy" </w:instrText>
      </w:r>
      <w:r>
        <w:fldChar w:fldCharType="separate"/>
      </w:r>
      <w:r>
        <w:rPr>
          <w:rStyle w:val="6"/>
          <w:rFonts w:hint="eastAsia" w:cs="微软雅黑"/>
          <w:sz w:val="18"/>
          <w:szCs w:val="18"/>
          <w:shd w:val="clear" w:color="auto" w:fill="FFFFFF"/>
        </w:rPr>
        <w:t>《WeCom隐私政策》</w:t>
      </w:r>
      <w:r>
        <w:rPr>
          <w:rStyle w:val="6"/>
          <w:rFonts w:hint="eastAsia" w:cs="微软雅黑"/>
          <w:sz w:val="18"/>
          <w:szCs w:val="18"/>
          <w:shd w:val="clear" w:color="auto" w:fill="FFFFFF"/>
        </w:rPr>
        <w:fldChar w:fldCharType="end"/>
      </w:r>
      <w:r>
        <w:rPr>
          <w:rFonts w:cs="微软雅黑"/>
          <w:color w:val="1A1B1C"/>
          <w:sz w:val="18"/>
          <w:szCs w:val="18"/>
          <w:shd w:val="clear" w:color="auto" w:fill="FFFFFF"/>
        </w:rPr>
        <w:t>的相关规定。如违反上述承诺，责任自行承担。</w:t>
      </w:r>
    </w:p>
    <w:p>
      <w:pPr>
        <w:snapToGrid/>
        <w:spacing w:before="0" w:after="0" w:line="240" w:lineRule="auto"/>
        <w:rPr>
          <w:rFonts w:cs="微软雅黑"/>
          <w:color w:val="1A1B1C"/>
          <w:sz w:val="18"/>
          <w:szCs w:val="18"/>
          <w:shd w:val="clear" w:color="auto" w:fill="FFFFFF"/>
        </w:rPr>
      </w:pPr>
      <w:r>
        <w:rPr>
          <w:rFonts w:hint="eastAsia" w:cs="微软雅黑"/>
          <w:color w:val="1A1B1C"/>
          <w:sz w:val="18"/>
          <w:szCs w:val="18"/>
          <w:shd w:val="clear" w:color="auto" w:fill="FFFFFF"/>
        </w:rPr>
        <w:t>6</w:t>
      </w:r>
      <w:r>
        <w:rPr>
          <w:rFonts w:cs="微软雅黑"/>
          <w:color w:val="1A1B1C"/>
          <w:sz w:val="18"/>
          <w:szCs w:val="18"/>
          <w:shd w:val="clear" w:color="auto" w:fill="FFFFFF"/>
        </w:rPr>
        <w:t>. 申请主体清楚知悉并同意</w:t>
      </w:r>
      <w:r>
        <w:rPr>
          <w:rFonts w:hint="eastAsia" w:cs="微软雅黑"/>
          <w:color w:val="1A1B1C"/>
          <w:sz w:val="18"/>
          <w:szCs w:val="18"/>
          <w:shd w:val="clear" w:color="auto" w:fill="FFFFFF"/>
        </w:rPr>
        <w:t>：</w:t>
      </w:r>
      <w:r>
        <w:rPr>
          <w:rFonts w:cs="微软雅黑"/>
          <w:color w:val="1A1B1C"/>
          <w:sz w:val="18"/>
          <w:szCs w:val="18"/>
          <w:shd w:val="clear" w:color="auto" w:fill="FFFFFF"/>
        </w:rPr>
        <w:t>本认证服务仅对该账号所提交的认证资料的真实性、合法性进行书面甄别核实，其功能、权限是否开通、账号能否发布等均需遵守对应业务平台为此所制定的专项规则，而不与认证审核结果存在直接关联。腾讯可自行决定接纳或拒绝申请主体的账号注册及认证申请。</w:t>
      </w:r>
    </w:p>
    <w:p>
      <w:pPr>
        <w:pStyle w:val="3"/>
        <w:widowControl/>
        <w:spacing w:before="0" w:after="0" w:line="240" w:lineRule="auto"/>
        <w:rPr>
          <w:rFonts w:cs="微软雅黑"/>
          <w:color w:val="1A1B1C"/>
          <w:sz w:val="18"/>
          <w:szCs w:val="18"/>
          <w:shd w:val="clear" w:color="auto" w:fill="FFFFFF"/>
        </w:rPr>
      </w:pPr>
    </w:p>
    <w:p>
      <w:pPr>
        <w:pStyle w:val="3"/>
        <w:widowControl/>
        <w:spacing w:before="0" w:after="0" w:line="240" w:lineRule="auto"/>
        <w:rPr>
          <w:rFonts w:cs="微软雅黑"/>
          <w:color w:val="1A1B1C"/>
          <w:sz w:val="18"/>
          <w:szCs w:val="18"/>
          <w:shd w:val="clear" w:color="auto" w:fill="FFFFFF"/>
        </w:rPr>
      </w:pPr>
      <w:r>
        <w:rPr>
          <w:rFonts w:hint="eastAsia" w:cs="微软雅黑"/>
          <w:color w:val="1A1B1C"/>
          <w:sz w:val="18"/>
          <w:szCs w:val="18"/>
          <w:shd w:val="clear" w:color="auto" w:fill="FFFFFF"/>
        </w:rPr>
        <w:t>申请主体如违反上述承诺，需自行承担一切责任，对腾讯或第三方造成损失的，须赔偿全部损失。</w:t>
      </w:r>
    </w:p>
    <w:p>
      <w:pPr>
        <w:pStyle w:val="3"/>
        <w:widowControl/>
        <w:spacing w:before="0" w:after="0" w:line="240" w:lineRule="auto"/>
        <w:rPr>
          <w:rFonts w:cs="微软雅黑"/>
          <w:color w:val="1A1B1C"/>
          <w:sz w:val="18"/>
          <w:szCs w:val="18"/>
          <w:shd w:val="clear" w:color="auto" w:fill="FFFFFF"/>
        </w:rPr>
      </w:pPr>
      <w:r>
        <w:rPr>
          <w:rFonts w:hint="eastAsia" w:cs="微软雅黑"/>
          <w:color w:val="1A1B1C"/>
          <w:sz w:val="18"/>
          <w:szCs w:val="18"/>
          <w:shd w:val="clear" w:color="auto" w:fill="FFFFFF"/>
        </w:rPr>
        <w:t>申请主体对以</w:t>
      </w:r>
      <w:r>
        <w:rPr>
          <w:rFonts w:hint="eastAsia" w:cs="微软雅黑"/>
          <w:color w:val="auto"/>
          <w:sz w:val="18"/>
          <w:szCs w:val="18"/>
          <w:shd w:val="clear" w:color="auto" w:fill="FFFFFF"/>
        </w:rPr>
        <w:t>上认证申请信息表填写信息及</w:t>
      </w:r>
      <w:r>
        <w:rPr>
          <w:rFonts w:hint="eastAsia" w:cs="微软雅黑"/>
          <w:color w:val="1A1B1C"/>
          <w:sz w:val="18"/>
          <w:szCs w:val="18"/>
          <w:shd w:val="clear" w:color="auto" w:fill="FFFFFF"/>
        </w:rPr>
        <w:t>申请公函内容确认无异议。在申请主体未发生变更的情况下，本公函持续有效。</w:t>
      </w:r>
    </w:p>
    <w:p>
      <w:pPr>
        <w:pStyle w:val="3"/>
        <w:widowControl/>
        <w:spacing w:before="0" w:after="0" w:line="240" w:lineRule="auto"/>
        <w:rPr>
          <w:rFonts w:cs="微软雅黑"/>
          <w:color w:val="1A1B1C"/>
          <w:sz w:val="18"/>
          <w:szCs w:val="18"/>
          <w:shd w:val="clear" w:color="auto" w:fill="FFFFFF"/>
        </w:rPr>
      </w:pPr>
    </w:p>
    <w:p>
      <w:pPr>
        <w:pStyle w:val="3"/>
        <w:widowControl/>
        <w:spacing w:before="0" w:after="0" w:line="240" w:lineRule="auto"/>
        <w:rPr>
          <w:rFonts w:cs="微软雅黑"/>
          <w:color w:val="1A1B1C"/>
          <w:sz w:val="18"/>
          <w:szCs w:val="18"/>
          <w:shd w:val="clear" w:color="auto" w:fill="FFFFFF"/>
        </w:rPr>
      </w:pPr>
    </w:p>
    <w:p>
      <w:pPr>
        <w:pStyle w:val="3"/>
        <w:widowControl/>
        <w:spacing w:before="0" w:after="0" w:line="240" w:lineRule="auto"/>
        <w:rPr>
          <w:rFonts w:cs="微软雅黑"/>
          <w:color w:val="1A1B1C"/>
          <w:sz w:val="18"/>
          <w:szCs w:val="18"/>
          <w:shd w:val="clear" w:color="auto" w:fill="FFFFFF"/>
        </w:rPr>
      </w:pPr>
      <w:r>
        <w:rPr>
          <w:rFonts w:hint="eastAsia" w:cs="微软雅黑"/>
          <w:color w:val="1A1B1C"/>
          <w:sz w:val="18"/>
          <w:szCs w:val="18"/>
          <w:shd w:val="clear" w:color="auto" w:fill="FFFFFF"/>
        </w:rPr>
        <w:t>申请主体授权代表签字：</w:t>
      </w:r>
    </w:p>
    <w:p>
      <w:pPr>
        <w:pStyle w:val="3"/>
        <w:widowControl/>
        <w:spacing w:before="0" w:after="0" w:line="240" w:lineRule="auto"/>
        <w:rPr>
          <w:rFonts w:cs="微软雅黑"/>
          <w:color w:val="1A1B1C"/>
          <w:sz w:val="18"/>
          <w:szCs w:val="18"/>
          <w:shd w:val="clear" w:color="auto" w:fill="FFFFFF"/>
        </w:rPr>
      </w:pPr>
    </w:p>
    <w:p>
      <w:pPr>
        <w:pStyle w:val="3"/>
        <w:widowControl/>
        <w:spacing w:before="0" w:after="0" w:line="240" w:lineRule="auto"/>
        <w:rPr>
          <w:rFonts w:cs="微软雅黑"/>
          <w:color w:val="1A1B1C"/>
          <w:sz w:val="18"/>
          <w:szCs w:val="18"/>
          <w:shd w:val="clear" w:color="auto" w:fill="FFFFFF"/>
        </w:rPr>
      </w:pPr>
    </w:p>
    <w:p>
      <w:pPr>
        <w:pStyle w:val="3"/>
        <w:widowControl/>
        <w:spacing w:before="0" w:after="0" w:line="240" w:lineRule="auto"/>
        <w:rPr>
          <w:rFonts w:cs="微软雅黑"/>
          <w:sz w:val="18"/>
          <w:szCs w:val="18"/>
          <w:shd w:val="clear" w:color="auto" w:fill="FFFFFF"/>
        </w:rPr>
      </w:pPr>
      <w:r>
        <w:rPr>
          <w:rFonts w:hint="eastAsia" w:cs="微软雅黑"/>
          <w:sz w:val="18"/>
          <w:szCs w:val="18"/>
          <w:shd w:val="clear" w:color="auto" w:fill="FFFFFF"/>
        </w:rPr>
        <w:t>如有公章请加盖公章</w:t>
      </w:r>
    </w:p>
    <w:p>
      <w:pPr>
        <w:pStyle w:val="3"/>
        <w:widowControl/>
        <w:spacing w:before="0" w:after="0" w:line="240" w:lineRule="auto"/>
        <w:rPr>
          <w:rFonts w:cs="微软雅黑"/>
          <w:sz w:val="18"/>
          <w:szCs w:val="18"/>
          <w:shd w:val="clear" w:color="auto" w:fill="FFFFFF"/>
        </w:rPr>
      </w:pPr>
    </w:p>
    <w:p>
      <w:pPr>
        <w:pStyle w:val="3"/>
        <w:widowControl/>
        <w:spacing w:before="0" w:after="0" w:line="240" w:lineRule="auto"/>
        <w:rPr>
          <w:rFonts w:cs="微软雅黑"/>
          <w:sz w:val="18"/>
          <w:szCs w:val="18"/>
          <w:shd w:val="clear" w:color="auto" w:fill="FFFFFF"/>
        </w:rPr>
      </w:pPr>
    </w:p>
    <w:p>
      <w:pPr>
        <w:pStyle w:val="3"/>
        <w:widowControl/>
        <w:spacing w:before="0" w:after="0" w:line="240" w:lineRule="auto"/>
        <w:jc w:val="right"/>
        <w:rPr>
          <w:rFonts w:cs="微软雅黑"/>
          <w:sz w:val="18"/>
          <w:szCs w:val="18"/>
        </w:rPr>
      </w:pPr>
      <w:r>
        <w:rPr>
          <w:rFonts w:hint="eastAsia" w:cs="微软雅黑"/>
          <w:color w:val="1A1B1C"/>
          <w:sz w:val="18"/>
          <w:szCs w:val="18"/>
          <w:shd w:val="clear" w:color="auto" w:fill="FFFFFF"/>
        </w:rPr>
        <w:t>日期：__</w:t>
      </w:r>
      <w:r>
        <w:rPr>
          <w:rFonts w:hint="eastAsia" w:cs="微软雅黑"/>
          <w:color w:val="1A1B1C"/>
          <w:sz w:val="18"/>
          <w:szCs w:val="18"/>
          <w:shd w:val="clear" w:color="auto" w:fill="FFFFFF"/>
          <w:lang w:val="en-US" w:eastAsia="zh-CN"/>
        </w:rPr>
        <w:t>2024</w:t>
      </w:r>
      <w:r>
        <w:rPr>
          <w:rFonts w:hint="eastAsia" w:cs="微软雅黑"/>
          <w:color w:val="1A1B1C"/>
          <w:sz w:val="18"/>
          <w:szCs w:val="18"/>
          <w:shd w:val="clear" w:color="auto" w:fill="FFFFFF"/>
        </w:rPr>
        <w:t>__年__</w:t>
      </w:r>
      <w:r>
        <w:rPr>
          <w:rFonts w:hint="eastAsia" w:cs="微软雅黑"/>
          <w:color w:val="1A1B1C"/>
          <w:sz w:val="18"/>
          <w:szCs w:val="18"/>
          <w:shd w:val="clear" w:color="auto" w:fill="FFFFFF"/>
          <w:lang w:val="en-US" w:eastAsia="zh-CN"/>
        </w:rPr>
        <w:t>3</w:t>
      </w:r>
      <w:r>
        <w:rPr>
          <w:rFonts w:hint="eastAsia" w:cs="微软雅黑"/>
          <w:color w:val="1A1B1C"/>
          <w:sz w:val="18"/>
          <w:szCs w:val="18"/>
          <w:shd w:val="clear" w:color="auto" w:fill="FFFFFF"/>
        </w:rPr>
        <w:t>__月__</w:t>
      </w:r>
      <w:r>
        <w:rPr>
          <w:rFonts w:hint="eastAsia" w:cs="微软雅黑"/>
          <w:color w:val="1A1B1C"/>
          <w:sz w:val="18"/>
          <w:szCs w:val="18"/>
          <w:shd w:val="clear" w:color="auto" w:fill="FFFFFF"/>
          <w:lang w:val="en-US" w:eastAsia="zh-CN"/>
        </w:rPr>
        <w:t>18</w:t>
      </w:r>
      <w:bookmarkStart w:id="0" w:name="_GoBack"/>
      <w:bookmarkEnd w:id="0"/>
      <w:r>
        <w:rPr>
          <w:rFonts w:hint="eastAsia" w:cs="微软雅黑"/>
          <w:color w:val="1A1B1C"/>
          <w:sz w:val="18"/>
          <w:szCs w:val="18"/>
          <w:shd w:val="clear" w:color="auto" w:fill="FFFFFF"/>
        </w:rPr>
        <w:t>__日</w:t>
      </w:r>
    </w:p>
    <w:p>
      <w:pPr>
        <w:snapToGrid/>
        <w:spacing w:before="0" w:after="0" w:line="240" w:lineRule="auto"/>
        <w:rPr>
          <w:rFonts w:cs="微软雅黑"/>
          <w:color w:val="1A1B1C"/>
          <w:sz w:val="18"/>
          <w:szCs w:val="18"/>
          <w:shd w:val="clear" w:color="auto" w:fill="FFFFFF"/>
        </w:rPr>
      </w:pPr>
    </w:p>
    <w:p>
      <w:pPr>
        <w:spacing w:after="0" w:line="240" w:lineRule="auto"/>
        <w:rPr>
          <w:rFonts w:cs="微软雅黑"/>
          <w:sz w:val="18"/>
          <w:szCs w:val="18"/>
        </w:rPr>
      </w:pPr>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微软雅黑">
    <w:panose1 w:val="020B0503020204020204"/>
    <w:charset w:val="86"/>
    <w:family w:val="swiss"/>
    <w:pitch w:val="default"/>
    <w:sig w:usb0="80000287" w:usb1="2ACF3C50" w:usb2="00000016" w:usb3="00000000" w:csb0="0004001F" w:csb1="00000000"/>
  </w:font>
  <w:font w:name="Gulim">
    <w:panose1 w:val="020B0600000101010101"/>
    <w:charset w:val="81"/>
    <w:family w:val="auto"/>
    <w:pitch w:val="default"/>
    <w:sig w:usb0="B00002AF" w:usb1="69D77CFB" w:usb2="00000030" w:usb3="00000000" w:csb0="4008009F" w:csb1="DFD7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E379934"/>
    <w:rsid w:val="0005496D"/>
    <w:rsid w:val="00263B55"/>
    <w:rsid w:val="002A0282"/>
    <w:rsid w:val="0047158C"/>
    <w:rsid w:val="004B0EA0"/>
    <w:rsid w:val="00715949"/>
    <w:rsid w:val="00727C53"/>
    <w:rsid w:val="007A7000"/>
    <w:rsid w:val="008056E2"/>
    <w:rsid w:val="00932AF6"/>
    <w:rsid w:val="009F14A8"/>
    <w:rsid w:val="00B77EA9"/>
    <w:rsid w:val="00C72B6D"/>
    <w:rsid w:val="00C90E71"/>
    <w:rsid w:val="00CD35C8"/>
    <w:rsid w:val="00E60DB3"/>
    <w:rsid w:val="2E379934"/>
    <w:rsid w:val="397F7F45"/>
    <w:rsid w:val="3C5F22AF"/>
    <w:rsid w:val="3EBF6FEC"/>
    <w:rsid w:val="575BA3DA"/>
    <w:rsid w:val="61D751EC"/>
    <w:rsid w:val="7BB6C121"/>
    <w:rsid w:val="7D5F5FA0"/>
    <w:rsid w:val="7F3D56E2"/>
    <w:rsid w:val="7F970F18"/>
    <w:rsid w:val="9FFE2922"/>
    <w:rsid w:val="B56D9006"/>
    <w:rsid w:val="BBCDC099"/>
    <w:rsid w:val="D5F73ACE"/>
    <w:rsid w:val="F3F3FBD3"/>
    <w:rsid w:val="F5F7A83B"/>
    <w:rsid w:val="FB69020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9"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napToGrid w:val="0"/>
      <w:spacing w:before="60" w:after="60" w:line="312" w:lineRule="auto"/>
    </w:pPr>
    <w:rPr>
      <w:rFonts w:ascii="等线" w:hAnsi="等线" w:eastAsia="等线" w:cs="Times New Roman"/>
      <w:color w:val="333333"/>
      <w:kern w:val="2"/>
      <w:sz w:val="22"/>
      <w:szCs w:val="22"/>
      <w:lang w:val="en-US" w:eastAsia="zh-CN" w:bidi="ar-SA"/>
    </w:rPr>
  </w:style>
  <w:style w:type="paragraph" w:styleId="2">
    <w:name w:val="heading 3"/>
    <w:basedOn w:val="1"/>
    <w:next w:val="1"/>
    <w:qFormat/>
    <w:uiPriority w:val="9"/>
    <w:pPr>
      <w:keepNext/>
      <w:keepLines/>
      <w:spacing w:before="0" w:after="0" w:line="408" w:lineRule="auto"/>
      <w:outlineLvl w:val="2"/>
    </w:pPr>
    <w:rPr>
      <w:b/>
      <w:bCs/>
      <w:color w:val="1A1A1A"/>
      <w:sz w:val="28"/>
      <w:szCs w:val="28"/>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3">
    <w:name w:val="Normal (Web)"/>
    <w:basedOn w:val="1"/>
    <w:uiPriority w:val="0"/>
    <w:rPr>
      <w:sz w:val="24"/>
    </w:rPr>
  </w:style>
  <w:style w:type="character" w:styleId="6">
    <w:name w:val="Hyperlink"/>
    <w:basedOn w:val="5"/>
    <w:uiPriority w:val="0"/>
    <w:rPr>
      <w:color w:val="0026E5" w:themeColor="hyperlink"/>
      <w:u w:val="single"/>
      <w14:textFill>
        <w14:solidFill>
          <w14:schemeClr w14:val="hlink"/>
        </w14:solidFill>
      </w14:textFill>
    </w:rPr>
  </w:style>
  <w:style w:type="paragraph" w:customStyle="1" w:styleId="7">
    <w:name w:val="Revision"/>
    <w:hidden/>
    <w:unhideWhenUsed/>
    <w:uiPriority w:val="99"/>
    <w:rPr>
      <w:rFonts w:ascii="等线" w:hAnsi="等线" w:eastAsia="等线" w:cs="Times New Roman"/>
      <w:color w:val="333333"/>
      <w:kern w:val="2"/>
      <w:sz w:val="22"/>
      <w:szCs w:val="22"/>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243</Words>
  <Characters>1390</Characters>
  <Lines>11</Lines>
  <Paragraphs>3</Paragraphs>
  <TotalTime>28</TotalTime>
  <ScaleCrop>false</ScaleCrop>
  <LinksUpToDate>false</LinksUpToDate>
  <CharactersWithSpaces>1630</CharactersWithSpaces>
  <Application>WPS Office_11.8.2.10154_F1E327BC-269C-435d-A152-05C5408002CA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2024-01-05T07:29:00Z</dcterms:created>
  <dc:creator>Alice</dc:creator>
  <cp:lastModifiedBy>Leon</cp:lastModifiedBy>
  <dcterms:modified xsi:type="dcterms:W3CDTF">2024-03-18T00:59:28Z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2052-11.8.2.10154</vt:lpwstr>
  </property>
  <property fmtid="{D5CDD505-2E9C-101B-9397-08002B2CF9AE}" pid="3" name="ICV">
    <vt:lpwstr>6A7EA41F806A72CA657D9565F28D9D06_41</vt:lpwstr>
  </property>
  <property fmtid="{D5CDD505-2E9C-101B-9397-08002B2CF9AE}" pid="4" name="GrammarlyDocumentId">
    <vt:lpwstr>91d867f3b4f7a79d7d32e28a34a9fd8cacc264d5c50a6a4e0cf1103593f3b6a0</vt:lpwstr>
  </property>
</Properties>
</file>